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48"/>
          <w:szCs w:val="48"/>
        </w:rPr>
      </w:pPr>
      <w:r>
        <w:rPr>
          <w:sz w:val="48"/>
          <w:szCs w:val="48"/>
          <w:rtl w:val="0"/>
          <w:lang w:val="en-US"/>
        </w:rPr>
        <w:t>Please Be Our Guest</w:t>
      </w:r>
      <w:r>
        <w:rPr>
          <w:sz w:val="48"/>
          <w:szCs w:val="48"/>
        </w:rPr>
        <w:drawing>
          <wp:anchor distT="152400" distB="152400" distL="152400" distR="152400" simplePos="0" relativeHeight="251659264" behindDoc="0" locked="0" layoutInCell="1" allowOverlap="1">
            <wp:simplePos x="0" y="0"/>
            <wp:positionH relativeFrom="margin">
              <wp:posOffset>1359344</wp:posOffset>
            </wp:positionH>
            <wp:positionV relativeFrom="page">
              <wp:posOffset>391063</wp:posOffset>
            </wp:positionV>
            <wp:extent cx="3212211" cy="173247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TR Lion Logo.jpg"/>
                    <pic:cNvPicPr>
                      <a:picLocks noChangeAspect="1"/>
                    </pic:cNvPicPr>
                  </pic:nvPicPr>
                  <pic:blipFill>
                    <a:blip r:embed="rId4">
                      <a:extLst/>
                    </a:blip>
                    <a:stretch>
                      <a:fillRect/>
                    </a:stretch>
                  </pic:blipFill>
                  <pic:spPr>
                    <a:xfrm>
                      <a:off x="0" y="0"/>
                      <a:ext cx="3212211" cy="1732473"/>
                    </a:xfrm>
                    <a:prstGeom prst="rect">
                      <a:avLst/>
                    </a:prstGeom>
                    <a:ln w="12700" cap="flat">
                      <a:noFill/>
                      <a:miter lim="400000"/>
                    </a:ln>
                    <a:effectLst/>
                  </pic:spPr>
                </pic:pic>
              </a:graphicData>
            </a:graphic>
          </wp:anchor>
        </w:drawing>
      </w:r>
    </w:p>
    <w:p>
      <w:pPr>
        <w:pStyle w:val="Body"/>
        <w:jc w:val="center"/>
        <w:rPr>
          <w:sz w:val="48"/>
          <w:szCs w:val="48"/>
        </w:rPr>
      </w:pPr>
      <w:r>
        <w:rPr>
          <w:sz w:val="48"/>
          <w:szCs w:val="48"/>
          <w:rtl w:val="0"/>
          <w:lang w:val="en-US"/>
        </w:rPr>
        <w:t xml:space="preserve">Wednesday, </w:t>
      </w:r>
      <w:r>
        <w:rPr>
          <w:sz w:val="48"/>
          <w:szCs w:val="48"/>
          <w:rtl w:val="0"/>
          <w:lang w:val="en-US"/>
        </w:rPr>
        <w:t>September 26</w:t>
      </w:r>
    </w:p>
    <w:p>
      <w:pPr>
        <w:pStyle w:val="Body"/>
        <w:jc w:val="center"/>
        <w:rPr>
          <w:sz w:val="48"/>
          <w:szCs w:val="48"/>
        </w:rPr>
      </w:pPr>
      <w:r>
        <w:rPr>
          <w:sz w:val="48"/>
          <w:szCs w:val="48"/>
          <w:rtl w:val="0"/>
          <w:lang w:val="en-US"/>
        </w:rPr>
        <w:t xml:space="preserve">Ford Field </w:t>
      </w:r>
      <w:r>
        <w:rPr>
          <w:sz w:val="48"/>
          <w:szCs w:val="48"/>
          <w:rtl w:val="0"/>
          <w:lang w:val="en-US"/>
        </w:rPr>
        <w:t xml:space="preserve">— </w:t>
      </w:r>
      <w:r>
        <w:rPr>
          <w:sz w:val="48"/>
          <w:szCs w:val="48"/>
          <w:rtl w:val="0"/>
          <w:lang w:val="en-US"/>
        </w:rPr>
        <w:t>Home of the Detroit Lions</w:t>
      </w:r>
    </w:p>
    <w:p>
      <w:pPr>
        <w:pStyle w:val="Body"/>
        <w:jc w:val="center"/>
        <w:rPr>
          <w:sz w:val="28"/>
          <w:szCs w:val="28"/>
        </w:rPr>
      </w:pPr>
      <w:r>
        <w:rPr>
          <w:sz w:val="28"/>
          <w:szCs w:val="28"/>
          <w:rtl w:val="0"/>
          <w:lang w:val="en-US"/>
        </w:rPr>
        <w:t>Free Parking and Entry at Gate G on St Antoine St</w:t>
      </w:r>
      <w:r>
        <w:rPr>
          <w:sz w:val="28"/>
          <w:szCs w:val="28"/>
          <w:rtl w:val="0"/>
          <w:lang w:val="en-US"/>
        </w:rPr>
        <w:t>, or</w:t>
      </w:r>
    </w:p>
    <w:p>
      <w:pPr>
        <w:pStyle w:val="Body"/>
        <w:jc w:val="center"/>
        <w:rPr>
          <w:sz w:val="28"/>
          <w:szCs w:val="28"/>
        </w:rPr>
      </w:pPr>
      <w:r>
        <w:rPr>
          <w:sz w:val="28"/>
          <w:szCs w:val="28"/>
          <w:rtl w:val="0"/>
          <w:lang w:val="en-US"/>
        </w:rPr>
        <w:t>at Gate B in the Lions/Tigers Comerica Lot on Brush St.</w:t>
      </w:r>
    </w:p>
    <w:p>
      <w:pPr>
        <w:pStyle w:val="Body"/>
        <w:jc w:val="center"/>
        <w:rPr>
          <w:sz w:val="28"/>
          <w:szCs w:val="28"/>
        </w:rPr>
      </w:pPr>
    </w:p>
    <w:p>
      <w:pPr>
        <w:pStyle w:val="Body"/>
        <w:jc w:val="center"/>
        <w:rPr>
          <w:sz w:val="28"/>
          <w:szCs w:val="28"/>
        </w:rPr>
      </w:pPr>
      <w:r>
        <w:rPr>
          <w:sz w:val="28"/>
          <w:szCs w:val="28"/>
          <w:rtl w:val="0"/>
          <w:lang w:val="en-US"/>
        </w:rPr>
        <w:t>Join us for a day of discovery, excitement and brand building experiences. See, touch and try thousands of promotional products including apparel, awards, business accessories, bags, drinkware, tech items and writing instruments. Find out what</w:t>
      </w:r>
      <w:r>
        <w:rPr>
          <w:sz w:val="28"/>
          <w:szCs w:val="28"/>
          <w:rtl w:val="0"/>
        </w:rPr>
        <w:t>’</w:t>
      </w:r>
      <w:r>
        <w:rPr>
          <w:sz w:val="28"/>
          <w:szCs w:val="28"/>
          <w:rtl w:val="0"/>
          <w:lang w:val="en-US"/>
        </w:rPr>
        <w:t>s hot, what</w:t>
      </w:r>
      <w:r>
        <w:rPr>
          <w:sz w:val="28"/>
          <w:szCs w:val="28"/>
          <w:rtl w:val="0"/>
        </w:rPr>
        <w:t>’</w:t>
      </w:r>
      <w:r>
        <w:rPr>
          <w:sz w:val="28"/>
          <w:szCs w:val="28"/>
          <w:rtl w:val="0"/>
          <w:lang w:val="en-US"/>
        </w:rPr>
        <w:t>s trending and find the next big thing.</w:t>
      </w:r>
    </w:p>
    <w:p>
      <w:pPr>
        <w:pStyle w:val="Body"/>
        <w:jc w:val="center"/>
        <w:rPr>
          <w:sz w:val="28"/>
          <w:szCs w:val="28"/>
        </w:rPr>
      </w:pPr>
    </w:p>
    <w:p>
      <w:pPr>
        <w:pStyle w:val="Body"/>
        <w:jc w:val="center"/>
        <w:rPr>
          <w:sz w:val="28"/>
          <w:szCs w:val="28"/>
        </w:rPr>
      </w:pPr>
      <w:r>
        <w:rPr>
          <w:sz w:val="28"/>
          <w:szCs w:val="28"/>
          <w:rtl w:val="0"/>
          <w:lang w:val="en-US"/>
        </w:rPr>
        <w:t>Free continental breakfast starting at 9:</w:t>
      </w:r>
      <w:r>
        <w:rPr>
          <w:sz w:val="28"/>
          <w:szCs w:val="28"/>
          <w:rtl w:val="0"/>
          <w:lang w:val="en-US"/>
        </w:rPr>
        <w:t>15</w:t>
      </w:r>
      <w:r>
        <w:rPr>
          <w:sz w:val="28"/>
          <w:szCs w:val="28"/>
          <w:rtl w:val="0"/>
          <w:lang w:val="en-US"/>
        </w:rPr>
        <w:t xml:space="preserve"> am in the </w:t>
      </w:r>
    </w:p>
    <w:p>
      <w:pPr>
        <w:pStyle w:val="Body"/>
        <w:jc w:val="center"/>
        <w:rPr>
          <w:sz w:val="28"/>
          <w:szCs w:val="28"/>
        </w:rPr>
      </w:pPr>
      <w:r>
        <w:rPr>
          <w:sz w:val="28"/>
          <w:szCs w:val="28"/>
          <w:rtl w:val="0"/>
          <w:lang w:val="en-US"/>
        </w:rPr>
        <w:t>Hall of Legends where you</w:t>
      </w:r>
      <w:r>
        <w:rPr>
          <w:sz w:val="28"/>
          <w:szCs w:val="28"/>
          <w:rtl w:val="0"/>
        </w:rPr>
        <w:t>’</w:t>
      </w:r>
      <w:r>
        <w:rPr>
          <w:sz w:val="28"/>
          <w:szCs w:val="28"/>
          <w:rtl w:val="0"/>
          <w:lang w:val="en-US"/>
        </w:rPr>
        <w:t xml:space="preserve">ll hear </w:t>
      </w:r>
      <w:r>
        <w:rPr>
          <w:sz w:val="28"/>
          <w:szCs w:val="28"/>
          <w:rtl w:val="0"/>
          <w:lang w:val="en-US"/>
        </w:rPr>
        <w:t xml:space="preserve">the CEO and President of the Promotional Products Association International (PPAI), Paul Bellantone present </w:t>
      </w:r>
      <w:r>
        <w:rPr>
          <w:sz w:val="28"/>
          <w:szCs w:val="28"/>
          <w:rtl w:val="0"/>
          <w:lang w:val="en-US"/>
        </w:rPr>
        <w:t>“</w:t>
      </w:r>
      <w:r>
        <w:rPr>
          <w:sz w:val="28"/>
          <w:szCs w:val="28"/>
          <w:rtl w:val="0"/>
          <w:lang w:val="en-US"/>
        </w:rPr>
        <w:t>The Power of Promotional Products To Create Amazing Results</w:t>
      </w:r>
      <w:r>
        <w:rPr>
          <w:sz w:val="28"/>
          <w:szCs w:val="28"/>
          <w:rtl w:val="0"/>
          <w:lang w:val="en-US"/>
        </w:rPr>
        <w:t>”</w:t>
      </w:r>
    </w:p>
    <w:p>
      <w:pPr>
        <w:pStyle w:val="Body"/>
        <w:jc w:val="center"/>
        <w:rPr>
          <w:sz w:val="28"/>
          <w:szCs w:val="28"/>
        </w:rPr>
      </w:pPr>
    </w:p>
    <w:p>
      <w:pPr>
        <w:pStyle w:val="Body"/>
        <w:jc w:val="center"/>
        <w:rPr>
          <w:sz w:val="28"/>
          <w:szCs w:val="28"/>
        </w:rPr>
      </w:pPr>
      <w:r>
        <w:rPr>
          <w:sz w:val="28"/>
          <w:szCs w:val="28"/>
          <w:rtl w:val="0"/>
          <w:lang w:val="en-US"/>
        </w:rPr>
        <w:t>120 Exhibit Booths on Display from 11:00 am - 3:00 pm</w:t>
      </w:r>
    </w:p>
    <w:p>
      <w:pPr>
        <w:pStyle w:val="Body"/>
        <w:jc w:val="center"/>
        <w:rPr>
          <w:sz w:val="28"/>
          <w:szCs w:val="28"/>
        </w:rPr>
      </w:pPr>
      <w:r>
        <w:rPr>
          <w:sz w:val="28"/>
          <w:szCs w:val="28"/>
          <w:rtl w:val="0"/>
          <w:lang w:val="en-US"/>
        </w:rPr>
        <w:t>Free VIP Stadium Tours</w:t>
      </w:r>
    </w:p>
    <w:p>
      <w:pPr>
        <w:pStyle w:val="Body"/>
        <w:jc w:val="center"/>
        <w:rPr>
          <w:sz w:val="28"/>
          <w:szCs w:val="28"/>
        </w:rPr>
      </w:pPr>
      <w:r>
        <w:rPr>
          <w:sz w:val="28"/>
          <w:szCs w:val="28"/>
          <w:rtl w:val="0"/>
          <w:lang w:val="en-US"/>
        </w:rPr>
        <w:t>RSVP Today to Receive Your Free Parking Pass and Badge Credentials.</w:t>
      </w:r>
    </w:p>
    <w:p>
      <w:pPr>
        <w:pStyle w:val="Body"/>
        <w:jc w:val="center"/>
        <w:rPr>
          <w:sz w:val="28"/>
          <w:szCs w:val="28"/>
        </w:rPr>
      </w:pPr>
      <w:r>
        <w:rPr>
          <w:sz w:val="28"/>
          <w:szCs w:val="28"/>
          <w:rtl w:val="0"/>
          <w:lang w:val="en-US"/>
        </w:rPr>
        <w:t>Free Swag Bag, Photo Keepsake and much more.</w:t>
      </w:r>
    </w:p>
    <w:p>
      <w:pPr>
        <w:pStyle w:val="Body"/>
        <w:jc w:val="center"/>
        <w:rPr>
          <w:sz w:val="28"/>
          <w:szCs w:val="28"/>
        </w:rPr>
      </w:pPr>
      <w:r>
        <w:rPr>
          <w:sz w:val="28"/>
          <w:szCs w:val="28"/>
          <w:rtl w:val="0"/>
          <w:lang w:val="en-US"/>
        </w:rPr>
        <w:t>Appearances by Roary, the Lions Mascot and the chance to attempt to kick a field goal on the playing field!</w:t>
      </w:r>
    </w:p>
    <w:p>
      <w:pPr>
        <w:pStyle w:val="Body"/>
        <w:jc w:val="center"/>
        <w:rPr>
          <w:sz w:val="28"/>
          <w:szCs w:val="28"/>
        </w:rPr>
      </w:pPr>
      <w:r>
        <w:rPr>
          <w:sz w:val="28"/>
          <w:szCs w:val="28"/>
          <w:rtl w:val="0"/>
          <w:lang w:val="en-US"/>
        </w:rPr>
        <w:t>Admission by Invitation Only.</w:t>
      </w:r>
    </w:p>
    <w:p>
      <w:pPr>
        <w:pStyle w:val="Body"/>
        <w:jc w:val="center"/>
        <w:rPr>
          <w:sz w:val="28"/>
          <w:szCs w:val="28"/>
        </w:rPr>
      </w:pPr>
    </w:p>
    <w:p>
      <w:pPr>
        <w:pStyle w:val="Body"/>
        <w:jc w:val="center"/>
      </w:pPr>
      <w:r>
        <w:rPr>
          <w:sz w:val="28"/>
          <w:szCs w:val="28"/>
          <w:rtl w:val="0"/>
          <w:lang w:val="de-DE"/>
        </w:rPr>
        <w:t xml:space="preserve">RSVP </w:t>
      </w:r>
      <w:r>
        <w:rPr>
          <w:sz w:val="28"/>
          <w:szCs w:val="28"/>
          <w:rtl w:val="0"/>
          <w:lang w:val="en-US"/>
        </w:rPr>
        <w:t>Today</w:t>
      </w:r>
      <w:r>
        <w:rPr>
          <w:sz w:val="28"/>
          <w:szCs w:val="28"/>
          <w:rtl w:val="0"/>
        </w:rPr>
        <w:t>!</w:t>
      </w:r>
      <w:r>
        <w:rPr>
          <w:sz w:val="28"/>
          <w:szCs w:val="28"/>
        </w:rPr>
        <w:drawing>
          <wp:anchor distT="152400" distB="152400" distL="152400" distR="152400" simplePos="0" relativeHeight="251660288" behindDoc="0" locked="0" layoutInCell="1" allowOverlap="1">
            <wp:simplePos x="0" y="0"/>
            <wp:positionH relativeFrom="margin">
              <wp:posOffset>2297342</wp:posOffset>
            </wp:positionH>
            <wp:positionV relativeFrom="line">
              <wp:posOffset>-2048068</wp:posOffset>
            </wp:positionV>
            <wp:extent cx="1336215" cy="5943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8-07-12 13.30.04.png"/>
                    <pic:cNvPicPr>
                      <a:picLocks noChangeAspect="1"/>
                    </pic:cNvPicPr>
                  </pic:nvPicPr>
                  <pic:blipFill>
                    <a:blip r:embed="rId5">
                      <a:extLst/>
                    </a:blip>
                    <a:stretch>
                      <a:fillRect/>
                    </a:stretch>
                  </pic:blipFill>
                  <pic:spPr>
                    <a:xfrm rot="5400000">
                      <a:off x="0" y="0"/>
                      <a:ext cx="1336215" cy="5943600"/>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